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EC" w:rsidRDefault="009E39EC">
      <w:pPr>
        <w:pStyle w:val="ConsPlusTitlePage"/>
      </w:pPr>
      <w:bookmarkStart w:id="0" w:name="_GoBack"/>
      <w:bookmarkEnd w:id="0"/>
    </w:p>
    <w:p w:rsidR="009E39EC" w:rsidRDefault="009E39EC">
      <w:pPr>
        <w:pStyle w:val="ConsPlusNormal"/>
        <w:jc w:val="both"/>
        <w:outlineLvl w:val="0"/>
      </w:pPr>
    </w:p>
    <w:p w:rsidR="009E39EC" w:rsidRDefault="009E39EC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27 июля 2020 г. N 59077</w:t>
      </w:r>
    </w:p>
    <w:p w:rsidR="009E39EC" w:rsidRDefault="009E39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Title"/>
        <w:jc w:val="center"/>
      </w:pPr>
      <w:r>
        <w:t>МИНИСТЕРСТВО КУЛЬТУРЫ РОССИЙСКОЙ ФЕДЕРАЦИИ</w:t>
      </w:r>
    </w:p>
    <w:p w:rsidR="009E39EC" w:rsidRDefault="009E39EC">
      <w:pPr>
        <w:pStyle w:val="ConsPlusTitle"/>
        <w:jc w:val="center"/>
      </w:pPr>
    </w:p>
    <w:p w:rsidR="009E39EC" w:rsidRDefault="009E39EC">
      <w:pPr>
        <w:pStyle w:val="ConsPlusTitle"/>
        <w:jc w:val="center"/>
      </w:pPr>
      <w:r>
        <w:t>ПРИКАЗ</w:t>
      </w:r>
    </w:p>
    <w:p w:rsidR="009E39EC" w:rsidRDefault="009E39EC">
      <w:pPr>
        <w:pStyle w:val="ConsPlusTitle"/>
        <w:jc w:val="center"/>
      </w:pPr>
      <w:r>
        <w:t>от 6 декабря 2019 г. N 1905</w:t>
      </w:r>
    </w:p>
    <w:p w:rsidR="009E39EC" w:rsidRDefault="009E39EC">
      <w:pPr>
        <w:pStyle w:val="ConsPlusTitle"/>
        <w:jc w:val="center"/>
      </w:pPr>
    </w:p>
    <w:p w:rsidR="009E39EC" w:rsidRDefault="009E39EC">
      <w:pPr>
        <w:pStyle w:val="ConsPlusTitle"/>
        <w:jc w:val="center"/>
      </w:pPr>
      <w:r>
        <w:t>ОБ УТВЕРЖДЕНИИ ПРАВИЛ</w:t>
      </w:r>
    </w:p>
    <w:p w:rsidR="009E39EC" w:rsidRDefault="009E39EC">
      <w:pPr>
        <w:pStyle w:val="ConsPlusTitle"/>
        <w:jc w:val="center"/>
      </w:pPr>
      <w:r>
        <w:t>ПРЕДОСТАВЛЕНИЯ И РАЗМЕЩЕНИЯ ОБЩЕДОСТУПНЫМИ БИБЛИОТЕКАМИ</w:t>
      </w:r>
    </w:p>
    <w:p w:rsidR="009E39EC" w:rsidRDefault="009E39EC">
      <w:pPr>
        <w:pStyle w:val="ConsPlusTitle"/>
        <w:jc w:val="center"/>
      </w:pPr>
      <w:r>
        <w:t xml:space="preserve">НАХОДЯЩЕЙСЯ В ИХ </w:t>
      </w:r>
      <w:proofErr w:type="gramStart"/>
      <w:r>
        <w:t>ФОНДАХ</w:t>
      </w:r>
      <w:proofErr w:type="gramEnd"/>
      <w:r>
        <w:t xml:space="preserve"> ИНФОРМАЦИОННОЙ ПРОДУКЦИИ,</w:t>
      </w:r>
    </w:p>
    <w:p w:rsidR="009E39EC" w:rsidRDefault="009E39EC">
      <w:pPr>
        <w:pStyle w:val="ConsPlusTitle"/>
        <w:jc w:val="center"/>
      </w:pPr>
      <w:proofErr w:type="gramStart"/>
      <w:r>
        <w:t>СОДЕРЖАЩЕЙ</w:t>
      </w:r>
      <w:proofErr w:type="gramEnd"/>
      <w:r>
        <w:t xml:space="preserve"> ИНФОРМАЦИЮ, ЗАПРЕЩЕННУЮ ДЛЯ РАСПРОСТРАНЕНИЯ</w:t>
      </w:r>
    </w:p>
    <w:p w:rsidR="009E39EC" w:rsidRDefault="009E39EC">
      <w:pPr>
        <w:pStyle w:val="ConsPlusTitle"/>
        <w:jc w:val="center"/>
      </w:pPr>
      <w:r>
        <w:t xml:space="preserve">СРЕДИ ДЕТЕЙ В СООТВЕТСТВИИ С ЧАСТЬЮ 2 СТАТЬИ 5 </w:t>
      </w:r>
      <w:proofErr w:type="gramStart"/>
      <w:r>
        <w:t>ФЕДЕРАЛЬНОГО</w:t>
      </w:r>
      <w:proofErr w:type="gramEnd"/>
    </w:p>
    <w:p w:rsidR="009E39EC" w:rsidRDefault="009E39EC">
      <w:pPr>
        <w:pStyle w:val="ConsPlusTitle"/>
        <w:jc w:val="center"/>
      </w:pPr>
      <w:r>
        <w:t>ЗАКОНА "О ЗАЩИТЕ ДЕТЕЙ ОТ ИНФОРМАЦИИ, ПРИЧИНЯЮЩЕЙ</w:t>
      </w:r>
    </w:p>
    <w:p w:rsidR="009E39EC" w:rsidRDefault="009E39EC">
      <w:pPr>
        <w:pStyle w:val="ConsPlusTitle"/>
        <w:jc w:val="center"/>
      </w:pPr>
      <w:r>
        <w:t>ВРЕД ИХ ЗДОРОВЬЮ И РАЗВИТИЮ"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  <w:proofErr w:type="gramStart"/>
      <w:r>
        <w:t>В соответствии с абзацем шестым подпункта "г" пункта 4 статьи 1 Федерального закона от 1 мая 2019 г. N 93-ФЗ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(Собрание законодательства Российской Федерации, 2019, N 18, ст. 2217) приказываю:</w:t>
      </w:r>
      <w:proofErr w:type="gramEnd"/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 в соответствии с частью 2 статьи 5 Федерального закона "О защите детей от информации, причиняющей вред их здоровью и развитию".</w:t>
      </w:r>
      <w:proofErr w:type="gramEnd"/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культуры Российской Федерации О.С. </w:t>
      </w:r>
      <w:proofErr w:type="spellStart"/>
      <w:r>
        <w:t>Ярилову</w:t>
      </w:r>
      <w:proofErr w:type="spellEnd"/>
      <w:r>
        <w:t>.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jc w:val="right"/>
      </w:pPr>
      <w:r>
        <w:t>Министр</w:t>
      </w:r>
    </w:p>
    <w:p w:rsidR="009E39EC" w:rsidRDefault="009E39EC">
      <w:pPr>
        <w:pStyle w:val="ConsPlusNormal"/>
        <w:jc w:val="right"/>
      </w:pPr>
      <w:r>
        <w:t>В.Р.МЕДИНСКИЙ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jc w:val="right"/>
        <w:outlineLvl w:val="0"/>
      </w:pPr>
      <w:r>
        <w:t>Утверждены</w:t>
      </w:r>
    </w:p>
    <w:p w:rsidR="009E39EC" w:rsidRDefault="009E39EC">
      <w:pPr>
        <w:pStyle w:val="ConsPlusNormal"/>
        <w:jc w:val="right"/>
      </w:pPr>
      <w:r>
        <w:t>приказом Министерства культуры</w:t>
      </w:r>
    </w:p>
    <w:p w:rsidR="009E39EC" w:rsidRDefault="009E39EC">
      <w:pPr>
        <w:pStyle w:val="ConsPlusNormal"/>
        <w:jc w:val="right"/>
      </w:pPr>
      <w:r>
        <w:t>Российской Федерации</w:t>
      </w:r>
    </w:p>
    <w:p w:rsidR="009E39EC" w:rsidRDefault="009E39EC">
      <w:pPr>
        <w:pStyle w:val="ConsPlusNormal"/>
        <w:jc w:val="right"/>
      </w:pPr>
      <w:r>
        <w:t>от 6 декабря 2019 г. N 1905</w:t>
      </w:r>
    </w:p>
    <w:p w:rsidR="009E39EC" w:rsidRDefault="009E39EC">
      <w:pPr>
        <w:pStyle w:val="ConsPlusNormal"/>
        <w:jc w:val="center"/>
      </w:pPr>
    </w:p>
    <w:p w:rsidR="009E39EC" w:rsidRDefault="009E39EC">
      <w:pPr>
        <w:pStyle w:val="ConsPlusTitle"/>
        <w:jc w:val="center"/>
      </w:pPr>
      <w:bookmarkStart w:id="1" w:name="P33"/>
      <w:bookmarkEnd w:id="1"/>
      <w:r>
        <w:t>ПРАВИЛА</w:t>
      </w:r>
    </w:p>
    <w:p w:rsidR="009E39EC" w:rsidRDefault="009E39EC">
      <w:pPr>
        <w:pStyle w:val="ConsPlusTitle"/>
        <w:jc w:val="center"/>
      </w:pPr>
      <w:r>
        <w:t>ПРЕДОСТАВЛЕНИЯ И РАЗМЕЩЕНИЯ ОБЩЕДОСТУПНЫМИ БИБЛИОТЕКАМИ</w:t>
      </w:r>
    </w:p>
    <w:p w:rsidR="009E39EC" w:rsidRDefault="009E39EC">
      <w:pPr>
        <w:pStyle w:val="ConsPlusTitle"/>
        <w:jc w:val="center"/>
      </w:pPr>
      <w:r>
        <w:t xml:space="preserve">НАХОДЯЩЕЙСЯ В ИХ </w:t>
      </w:r>
      <w:proofErr w:type="gramStart"/>
      <w:r>
        <w:t>ФОНДАХ</w:t>
      </w:r>
      <w:proofErr w:type="gramEnd"/>
      <w:r>
        <w:t xml:space="preserve"> ИНФОРМАЦИОННОЙ ПРОДУКЦИИ,</w:t>
      </w:r>
    </w:p>
    <w:p w:rsidR="009E39EC" w:rsidRDefault="009E39EC">
      <w:pPr>
        <w:pStyle w:val="ConsPlusTitle"/>
        <w:jc w:val="center"/>
      </w:pPr>
      <w:proofErr w:type="gramStart"/>
      <w:r>
        <w:t>СОДЕРЖАЩЕЙ</w:t>
      </w:r>
      <w:proofErr w:type="gramEnd"/>
      <w:r>
        <w:t xml:space="preserve"> ИНФОРМАЦИЮ, ЗАПРЕЩЕННУЮ ДЛЯ РАСПРОСТРАНЕНИЯ</w:t>
      </w:r>
    </w:p>
    <w:p w:rsidR="009E39EC" w:rsidRDefault="009E39EC">
      <w:pPr>
        <w:pStyle w:val="ConsPlusTitle"/>
        <w:jc w:val="center"/>
      </w:pPr>
      <w:r>
        <w:t xml:space="preserve">СРЕДИ ДЕТЕЙ В СООТВЕТСТВИИ С ЧАСТЬЮ 2 СТАТЬИ 5 </w:t>
      </w:r>
      <w:proofErr w:type="gramStart"/>
      <w:r>
        <w:t>ФЕДЕРАЛЬНОГО</w:t>
      </w:r>
      <w:proofErr w:type="gramEnd"/>
    </w:p>
    <w:p w:rsidR="009E39EC" w:rsidRDefault="009E39EC">
      <w:pPr>
        <w:pStyle w:val="ConsPlusTitle"/>
        <w:jc w:val="center"/>
      </w:pPr>
      <w:r>
        <w:t>ЗАКОНА "О ЗАЩИТЕ ДЕТЕЙ ОТ ИНФОРМАЦИИ, ПРИЧИНЯЮЩЕЙ</w:t>
      </w:r>
    </w:p>
    <w:p w:rsidR="009E39EC" w:rsidRDefault="009E39EC">
      <w:pPr>
        <w:pStyle w:val="ConsPlusTitle"/>
        <w:jc w:val="center"/>
      </w:pPr>
      <w:r>
        <w:t>ВРЕД ИХ ЗДОРОВЬЮ И РАЗВИТИЮ"</w:t>
      </w:r>
    </w:p>
    <w:p w:rsidR="009E39EC" w:rsidRDefault="009E39EC">
      <w:pPr>
        <w:pStyle w:val="ConsPlusNormal"/>
        <w:jc w:val="center"/>
      </w:pPr>
    </w:p>
    <w:p w:rsidR="009E39EC" w:rsidRDefault="009E39EC">
      <w:pPr>
        <w:pStyle w:val="ConsPlusTitle"/>
        <w:jc w:val="center"/>
        <w:outlineLvl w:val="1"/>
      </w:pPr>
      <w:r>
        <w:t>I. ОБЩИЕ ПОЛОЖЕНИЯ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Настоящие Правила регулируют порядок предоставления и размещения общедоступными библиотеками (далее - библиотеки) находящейся в их фондах информационной продукции, содержащей информацию, запрещенную для распространения среди детей в соответствии с </w:t>
      </w:r>
      <w:hyperlink r:id="rId5">
        <w:r>
          <w:rPr>
            <w:color w:val="0000FF"/>
          </w:rPr>
          <w:t>частью 2 статьи 5</w:t>
        </w:r>
      </w:hyperlink>
      <w:r>
        <w:t xml:space="preserve"> Федерального закона "О защите детей от информации, причиняющей вред их здоровью и развитию" (далее - Правила).</w:t>
      </w:r>
      <w:proofErr w:type="gramEnd"/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Правилах используются основные понятия, предусмотренные в </w:t>
      </w:r>
      <w:hyperlink r:id="rId6">
        <w:r>
          <w:rPr>
            <w:color w:val="0000FF"/>
          </w:rPr>
          <w:t>статье 2</w:t>
        </w:r>
      </w:hyperlink>
      <w:r>
        <w:t xml:space="preserve"> Федерального закона от 29 декабря 2010 года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2019, N 18, ст. 2217) (далее - Федеральный закон N 436).</w:t>
      </w:r>
      <w:proofErr w:type="gramEnd"/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3. Библиотеки при формировании фондов должны соблюдать требование о </w:t>
      </w:r>
      <w:hyperlink r:id="rId7">
        <w:r>
          <w:rPr>
            <w:color w:val="0000FF"/>
          </w:rPr>
          <w:t>классификации</w:t>
        </w:r>
      </w:hyperlink>
      <w:r>
        <w:t xml:space="preserve"> и маркировке информационной продукции по возрастным категориям, принимать меры по выдаче информационной продукции в соответствии с возрастом пользователей, а также пространственной изоляции фондов детской литературы от литературы для взрослых.</w:t>
      </w:r>
    </w:p>
    <w:p w:rsidR="009E39EC" w:rsidRDefault="009E39EC">
      <w:pPr>
        <w:pStyle w:val="ConsPlusNormal"/>
        <w:jc w:val="center"/>
      </w:pPr>
    </w:p>
    <w:p w:rsidR="009E39EC" w:rsidRDefault="009E39EC">
      <w:pPr>
        <w:pStyle w:val="ConsPlusTitle"/>
        <w:jc w:val="center"/>
        <w:outlineLvl w:val="1"/>
      </w:pPr>
      <w:r>
        <w:t xml:space="preserve">II. ПРЕДОСТАВЛЕНИЕ И РАЗМЕЩЕНИЕ </w:t>
      </w:r>
      <w:proofErr w:type="gramStart"/>
      <w:r>
        <w:t>НАХОДЯЩЕЙСЯ</w:t>
      </w:r>
      <w:proofErr w:type="gramEnd"/>
      <w:r>
        <w:t xml:space="preserve"> В ФОНДАХ</w:t>
      </w:r>
    </w:p>
    <w:p w:rsidR="009E39EC" w:rsidRDefault="009E39EC">
      <w:pPr>
        <w:pStyle w:val="ConsPlusTitle"/>
        <w:jc w:val="center"/>
      </w:pPr>
      <w:r>
        <w:t>БИБЛИОТЕК ИНФОРМАЦИОННОЙ ПРОДУКЦИИ, ЗАПРЕЩЕННОЙ ДЛЯ ДЕТЕЙ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  <w:r>
        <w:t>4. Библиотеки, посетителями и (или) пользователями которых являются лица, не достигшие восемнадцатилетнего возраста, в своих помещениях и на территориях библиотек обязаны создать условия, обеспечивающие недоступность для детей размещения информационной продукции, содержащей маркировку "18+" или с текстовым предупреждением "запрещено для детей".</w:t>
      </w:r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5. Находящаяся в </w:t>
      </w:r>
      <w:proofErr w:type="gramStart"/>
      <w:r>
        <w:t>фондах</w:t>
      </w:r>
      <w:proofErr w:type="gramEnd"/>
      <w:r>
        <w:t xml:space="preserve"> общедоступных библиотек информационная продукция, содержащая информацию, запрещенную для распространения среди детей в соответствии с </w:t>
      </w:r>
      <w:hyperlink r:id="rId8">
        <w:r>
          <w:rPr>
            <w:color w:val="0000FF"/>
          </w:rPr>
          <w:t>частью 2 статьи 5</w:t>
        </w:r>
      </w:hyperlink>
      <w:r>
        <w:t xml:space="preserve"> Федерального закона N 436-ФЗ, может размещаться:</w:t>
      </w:r>
    </w:p>
    <w:p w:rsidR="009E39EC" w:rsidRDefault="009E39EC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а) в </w:t>
      </w:r>
      <w:proofErr w:type="gramStart"/>
      <w:r>
        <w:t>отделенном</w:t>
      </w:r>
      <w:proofErr w:type="gramEnd"/>
      <w:r>
        <w:t xml:space="preserve"> от общего зала, доступ в который имеют несовершеннолетние, помещении (комнате, хранилище), закрываемом на ключ, хранящийся у сотрудника общедоступной библиотеки (при наличии отдельного помещения (комнаты, хранилища));</w:t>
      </w:r>
    </w:p>
    <w:p w:rsidR="009E39EC" w:rsidRDefault="009E39EC">
      <w:pPr>
        <w:pStyle w:val="ConsPlusNormal"/>
        <w:spacing w:before="220"/>
        <w:ind w:firstLine="540"/>
        <w:jc w:val="both"/>
      </w:pPr>
      <w:bookmarkStart w:id="3" w:name="P53"/>
      <w:bookmarkEnd w:id="3"/>
      <w:proofErr w:type="gramStart"/>
      <w:r>
        <w:t>б) в случае отсутствия возможности размещения в отдельном помещении (комнате, хранилище) - в общем зале в отдельно стоящем книжном шкафу (стеллаже, полке), находящемся под непосредственным контролем сотрудника библиотеки и расположенным вне доступа к нему детей;</w:t>
      </w:r>
      <w:proofErr w:type="gramEnd"/>
    </w:p>
    <w:p w:rsidR="009E39EC" w:rsidRDefault="009E39EC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в) при наличии двух и более залов для обслуживания посетителей - в зале, предназначенном исключительно для обслуживания лиц, достигших восемнадцатилетнего возраста, доступ в который не имеют лица, не достигшие восемнадцатилетнего возраста (при наличии такого зала).</w:t>
      </w:r>
    </w:p>
    <w:p w:rsidR="009E39EC" w:rsidRDefault="009E39EC">
      <w:pPr>
        <w:pStyle w:val="ConsPlusNormal"/>
        <w:spacing w:before="220"/>
        <w:ind w:firstLine="540"/>
        <w:jc w:val="both"/>
      </w:pPr>
      <w:proofErr w:type="gramStart"/>
      <w:r>
        <w:t>В случае наличия двух и более залов, а также наличия отдельного помещения (комнаты, хранилища) выбор места размещения (</w:t>
      </w:r>
      <w:hyperlink w:anchor="P52">
        <w:r>
          <w:rPr>
            <w:color w:val="0000FF"/>
          </w:rPr>
          <w:t>подпункты "а"</w:t>
        </w:r>
      </w:hyperlink>
      <w:r>
        <w:t xml:space="preserve"> или </w:t>
      </w:r>
      <w:hyperlink w:anchor="P54">
        <w:r>
          <w:rPr>
            <w:color w:val="0000FF"/>
          </w:rPr>
          <w:t>"в"</w:t>
        </w:r>
      </w:hyperlink>
      <w:r>
        <w:t xml:space="preserve"> настоящего пункта) информационной продукции, содержащей информацию, запрещенную для распространения среди детей в соответствии с </w:t>
      </w:r>
      <w:hyperlink r:id="rId9">
        <w:r>
          <w:rPr>
            <w:color w:val="0000FF"/>
          </w:rPr>
          <w:t>частью 2 статьи 5</w:t>
        </w:r>
      </w:hyperlink>
      <w:r>
        <w:t xml:space="preserve"> Федерального закона N 436-ФЗ, осуществляется библиотекой с учетом необходимости создания условий для обеспечения максимально возможной информационной безопасности лиц, не достигших восемнадцатилетнего</w:t>
      </w:r>
      <w:proofErr w:type="gramEnd"/>
      <w:r>
        <w:t xml:space="preserve"> возраста.</w:t>
      </w:r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Указанный в </w:t>
      </w:r>
      <w:hyperlink w:anchor="P52">
        <w:r>
          <w:rPr>
            <w:color w:val="0000FF"/>
          </w:rPr>
          <w:t>подпунктах "а"</w:t>
        </w:r>
      </w:hyperlink>
      <w:r>
        <w:t xml:space="preserve"> и </w:t>
      </w:r>
      <w:hyperlink w:anchor="P53">
        <w:r>
          <w:rPr>
            <w:color w:val="0000FF"/>
          </w:rPr>
          <w:t>"б"</w:t>
        </w:r>
      </w:hyperlink>
      <w:r>
        <w:t xml:space="preserve"> настоящего пункта сотрудни</w:t>
      </w:r>
      <w:proofErr w:type="gramStart"/>
      <w:r>
        <w:t>к(</w:t>
      </w:r>
      <w:proofErr w:type="gramEnd"/>
      <w:r>
        <w:t>-и) определяется локальным актом общедоступной библиотеки.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Title"/>
        <w:jc w:val="center"/>
        <w:outlineLvl w:val="1"/>
      </w:pPr>
      <w:r>
        <w:t xml:space="preserve">III. ДОПОЛНИТЕЛЬНЫЕ МЕРЫ, ОБЕСПЕЧИВАЮЩИЕ </w:t>
      </w:r>
      <w:proofErr w:type="gramStart"/>
      <w:r>
        <w:t>ИНФОРМАЦИОННУЮ</w:t>
      </w:r>
      <w:proofErr w:type="gramEnd"/>
    </w:p>
    <w:p w:rsidR="009E39EC" w:rsidRDefault="009E39EC">
      <w:pPr>
        <w:pStyle w:val="ConsPlusTitle"/>
        <w:jc w:val="center"/>
      </w:pPr>
      <w:r>
        <w:t>БЕЗОПАСНОСТЬ ДЕТЕЙ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  <w:bookmarkStart w:id="5" w:name="P61"/>
      <w:bookmarkEnd w:id="5"/>
      <w:r>
        <w:lastRenderedPageBreak/>
        <w:t xml:space="preserve">6. Находящаяся в </w:t>
      </w:r>
      <w:proofErr w:type="gramStart"/>
      <w:r>
        <w:t>фондах</w:t>
      </w:r>
      <w:proofErr w:type="gramEnd"/>
      <w:r>
        <w:t xml:space="preserve"> библиотек информационная продукция, содержащая информацию, запрещенную для распространения среди детей в соответствии с </w:t>
      </w:r>
      <w:hyperlink r:id="rId10">
        <w:r>
          <w:rPr>
            <w:color w:val="0000FF"/>
          </w:rPr>
          <w:t>частью 2 статьи 5</w:t>
        </w:r>
      </w:hyperlink>
      <w:r>
        <w:t xml:space="preserve"> Федерального закона N 436-ФЗ, предоставляется лицам, достигшим восемнадцатилетнего возраста.</w:t>
      </w:r>
    </w:p>
    <w:p w:rsidR="009E39EC" w:rsidRDefault="009E39EC">
      <w:pPr>
        <w:pStyle w:val="ConsPlusNormal"/>
        <w:spacing w:before="220"/>
        <w:ind w:firstLine="540"/>
        <w:jc w:val="both"/>
      </w:pPr>
      <w:r>
        <w:t xml:space="preserve">Сотрудник библиотеки обязан отказать в выдаче информационной продукции, указанной в </w:t>
      </w:r>
      <w:hyperlink w:anchor="P61">
        <w:r>
          <w:rPr>
            <w:color w:val="0000FF"/>
          </w:rPr>
          <w:t>абзаце первом</w:t>
        </w:r>
      </w:hyperlink>
      <w:r>
        <w:t xml:space="preserve"> настоящего пункта, лицу, не достигшему восемнадцатилетнего возраста, и предложить такому лицу имеющуюся в данный момент в наличии информационную продукцию, соответствующую его возрасту.</w:t>
      </w: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ind w:firstLine="540"/>
        <w:jc w:val="both"/>
      </w:pPr>
    </w:p>
    <w:p w:rsidR="009E39EC" w:rsidRDefault="009E39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CCD" w:rsidRDefault="002047C2"/>
    <w:sectPr w:rsidR="00964CCD" w:rsidSect="004E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EC"/>
    <w:rsid w:val="00182B35"/>
    <w:rsid w:val="002047C2"/>
    <w:rsid w:val="0028383E"/>
    <w:rsid w:val="002E5628"/>
    <w:rsid w:val="007D10A8"/>
    <w:rsid w:val="00877760"/>
    <w:rsid w:val="008A7FA0"/>
    <w:rsid w:val="009E39EC"/>
    <w:rsid w:val="00AC4EEE"/>
    <w:rsid w:val="00C262B0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9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9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9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9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9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9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4&amp;dst=100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54&amp;dst=10005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54&amp;dst=1000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54&amp;dst=100044" TargetMode="External"/><Relationship Id="rId10" Type="http://schemas.openxmlformats.org/officeDocument/2006/relationships/hyperlink" Target="https://login.consultant.ru/link/?req=doc&amp;base=LAW&amp;n=482654&amp;dst=1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4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2024-11-18T12:50:00Z</dcterms:created>
  <dcterms:modified xsi:type="dcterms:W3CDTF">2024-11-19T07:31:00Z</dcterms:modified>
</cp:coreProperties>
</file>